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C4" w:rsidRDefault="000633C4" w:rsidP="000633C4">
      <w:pPr>
        <w:jc w:val="both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3CBCFB" wp14:editId="202AC8F2">
            <wp:simplePos x="0" y="0"/>
            <wp:positionH relativeFrom="column">
              <wp:posOffset>389255</wp:posOffset>
            </wp:positionH>
            <wp:positionV relativeFrom="paragraph">
              <wp:posOffset>962025</wp:posOffset>
            </wp:positionV>
            <wp:extent cx="2348230" cy="838835"/>
            <wp:effectExtent l="0" t="0" r="0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838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46BA4A3" wp14:editId="5097C7F2">
            <wp:extent cx="83820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9DE7ABC" wp14:editId="171766C0">
            <wp:extent cx="9429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</w:t>
      </w:r>
      <w:r>
        <w:rPr>
          <w:noProof/>
        </w:rPr>
        <w:drawing>
          <wp:inline distT="0" distB="0" distL="0" distR="0" wp14:anchorId="77CD8F2A" wp14:editId="23FA4009">
            <wp:extent cx="1409700" cy="542925"/>
            <wp:effectExtent l="0" t="0" r="0" b="9525"/>
            <wp:docPr id="5" name="Picture 5" descr="iASK - Institute of Advanced Studies Kős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K - Institute of Advanced Studies Kősz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</w:t>
      </w:r>
      <w:r>
        <w:rPr>
          <w:noProof/>
        </w:rPr>
        <w:drawing>
          <wp:inline distT="0" distB="0" distL="0" distR="0" wp14:anchorId="527763D3" wp14:editId="493D653A">
            <wp:extent cx="876300" cy="876300"/>
            <wp:effectExtent l="0" t="0" r="0" b="0"/>
            <wp:docPr id="6" name="Picture 6" descr="https://www.adu.edu.tr/images/adu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du.edu.tr/images/adulogo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C4" w:rsidRDefault="000633C4" w:rsidP="000633C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3613829" wp14:editId="53B471C8">
            <wp:simplePos x="0" y="0"/>
            <wp:positionH relativeFrom="margin">
              <wp:posOffset>3695065</wp:posOffset>
            </wp:positionH>
            <wp:positionV relativeFrom="paragraph">
              <wp:posOffset>71120</wp:posOffset>
            </wp:positionV>
            <wp:extent cx="1105535" cy="789940"/>
            <wp:effectExtent l="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7DED48" wp14:editId="1604C504">
            <wp:extent cx="456120" cy="732722"/>
            <wp:effectExtent l="0" t="0" r="1270" b="0"/>
            <wp:docPr id="7" name="Picture 7" descr="OTHER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HERWI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3" cy="91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C4" w:rsidRDefault="000633C4" w:rsidP="000633C4"/>
    <w:p w:rsidR="000633C4" w:rsidRDefault="000633C4" w:rsidP="000633C4">
      <w:pPr>
        <w:jc w:val="center"/>
        <w:rPr>
          <w:b/>
        </w:rPr>
      </w:pPr>
    </w:p>
    <w:p w:rsidR="000633C4" w:rsidRDefault="000633C4" w:rsidP="000633C4">
      <w:pPr>
        <w:jc w:val="center"/>
        <w:rPr>
          <w:b/>
        </w:rPr>
      </w:pP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</w:p>
    <w:p w:rsidR="000633C4" w:rsidRPr="0032251B" w:rsidRDefault="000633C4" w:rsidP="000633C4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ЦЕНТАР ЗА НАПРЕДНИ ИСТРАЖУВАЊА, СКОПЈЕ, СЕВЕРНА МАКЕДОНИЈА</w:t>
      </w:r>
    </w:p>
    <w:p w:rsidR="000633C4" w:rsidRDefault="000633C4" w:rsidP="00063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МИРАС – Општествена организација во насока на поддршка на изучувањето на културното наследство, Баку, Азербејџан</w:t>
      </w:r>
    </w:p>
    <w:p w:rsidR="000633C4" w:rsidRPr="003A1AF4" w:rsidRDefault="000633C4" w:rsidP="000633C4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</w:t>
      </w:r>
      <w:r w:rsidR="00FE4ED6">
        <w:rPr>
          <w:rFonts w:ascii="Times New Roman" w:hAnsi="Times New Roman" w:cs="Times New Roman"/>
          <w:b/>
          <w:sz w:val="24"/>
          <w:szCs w:val="24"/>
          <w:lang w:val="mk-MK"/>
        </w:rPr>
        <w:t>НСТИТУТ ЗА НАПРЕДНИ СТУДИИ, КЕС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ЕГ, УНГАРИЈА</w:t>
      </w:r>
    </w:p>
    <w:p w:rsidR="000633C4" w:rsidRPr="003A1AF4" w:rsidRDefault="000633C4" w:rsidP="000633C4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АЈДИН АДНАН МЕНДЕРЕЗ УНИВЕРЗИТЕТ, ТУРЦИЈА</w:t>
      </w:r>
    </w:p>
    <w:p w:rsidR="000633C4" w:rsidRPr="003A1AF4" w:rsidRDefault="000633C4" w:rsidP="000633C4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РУСКА ПОЛИТОЛОГИЈА, УНИВЕРЗИТЕТ МОСКВА, РУСИЈА</w:t>
      </w:r>
    </w:p>
    <w:p w:rsidR="000633C4" w:rsidRPr="003A1AF4" w:rsidRDefault="000633C4" w:rsidP="000633C4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ЖУРНАЛ ГЛОБАЛНИ ПРОЦЕСИ, МАЈАМИ, САД</w:t>
      </w:r>
    </w:p>
    <w:p w:rsidR="000633C4" w:rsidRPr="0032251B" w:rsidRDefault="000633C4" w:rsidP="000633C4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ИНСТИТУТ ЗА НАУКА, АЛТЕРНАТИВА, КУЛТУРА И УМЕТНОСТИ, СКОПЈЕ, СЕВЕРНА МАКЕДОНИЈА</w:t>
      </w:r>
    </w:p>
    <w:p w:rsidR="000633C4" w:rsidRDefault="000633C4" w:rsidP="000633C4">
      <w:pPr>
        <w:jc w:val="center"/>
        <w:rPr>
          <w:b/>
        </w:rPr>
      </w:pPr>
    </w:p>
    <w:p w:rsidR="000633C4" w:rsidRDefault="000633C4" w:rsidP="000633C4">
      <w:pPr>
        <w:jc w:val="center"/>
        <w:rPr>
          <w:b/>
        </w:rPr>
      </w:pPr>
    </w:p>
    <w:p w:rsidR="000633C4" w:rsidRDefault="000633C4" w:rsidP="000633C4">
      <w:pPr>
        <w:jc w:val="center"/>
        <w:rPr>
          <w:b/>
        </w:rPr>
      </w:pPr>
    </w:p>
    <w:p w:rsidR="000633C4" w:rsidRDefault="000633C4" w:rsidP="000633C4">
      <w:pPr>
        <w:jc w:val="center"/>
        <w:rPr>
          <w:b/>
        </w:rPr>
      </w:pPr>
    </w:p>
    <w:p w:rsidR="000633C4" w:rsidRPr="00A003EA" w:rsidRDefault="000633C4" w:rsidP="000633C4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03EA">
        <w:rPr>
          <w:rFonts w:ascii="Times New Roman" w:hAnsi="Times New Roman" w:cs="Times New Roman"/>
          <w:b/>
          <w:i/>
          <w:sz w:val="32"/>
          <w:szCs w:val="32"/>
        </w:rPr>
        <w:t>10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та</w:t>
      </w:r>
      <w:r w:rsidRPr="00A003EA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893AFD">
        <w:rPr>
          <w:rFonts w:ascii="Times New Roman" w:hAnsi="Times New Roman" w:cs="Times New Roman"/>
          <w:b/>
          <w:i/>
          <w:sz w:val="32"/>
          <w:szCs w:val="32"/>
          <w:lang w:val="mk-MK"/>
        </w:rPr>
        <w:t>Научна Меѓународна</w:t>
      </w:r>
      <w:r>
        <w:rPr>
          <w:rFonts w:ascii="Times New Roman" w:hAnsi="Times New Roman" w:cs="Times New Roman"/>
          <w:b/>
          <w:i/>
          <w:sz w:val="32"/>
          <w:szCs w:val="32"/>
          <w:lang w:val="mk-MK"/>
        </w:rPr>
        <w:t xml:space="preserve"> Конференција</w:t>
      </w:r>
    </w:p>
    <w:p w:rsidR="000633C4" w:rsidRDefault="000633C4" w:rsidP="000633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mk-MK"/>
        </w:rPr>
        <w:t>„Охрид – Водици, 2022“</w:t>
      </w:r>
    </w:p>
    <w:p w:rsidR="000633C4" w:rsidRPr="0032251B" w:rsidRDefault="000633C4" w:rsidP="000633C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mk-MK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mk-MK"/>
        </w:rPr>
        <w:t>- Охрид, 17 – 19 Јануари 2022</w:t>
      </w:r>
    </w:p>
    <w:p w:rsidR="000633C4" w:rsidRDefault="000633C4" w:rsidP="000633C4">
      <w:pPr>
        <w:jc w:val="center"/>
        <w:rPr>
          <w:b/>
        </w:rPr>
      </w:pPr>
    </w:p>
    <w:p w:rsidR="000633C4" w:rsidRDefault="000633C4" w:rsidP="000633C4">
      <w:pPr>
        <w:rPr>
          <w:rFonts w:ascii="Times New Roman" w:hAnsi="Times New Roman" w:cs="Times New Roman"/>
          <w:b/>
          <w:sz w:val="36"/>
          <w:szCs w:val="36"/>
        </w:rPr>
      </w:pPr>
    </w:p>
    <w:p w:rsidR="000633C4" w:rsidRPr="00746BCF" w:rsidRDefault="000633C4" w:rsidP="000633C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mk-MK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mk-MK"/>
        </w:rPr>
        <w:lastRenderedPageBreak/>
        <w:t>ПОВИК ЗА ТРУДОВИ</w:t>
      </w:r>
    </w:p>
    <w:p w:rsidR="000633C4" w:rsidRPr="00357AC4" w:rsidRDefault="000633C4" w:rsidP="000633C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mk-MK"/>
        </w:rPr>
      </w:pPr>
      <w:r>
        <w:rPr>
          <w:rFonts w:ascii="Times New Roman" w:hAnsi="Times New Roman" w:cs="Times New Roman"/>
          <w:b/>
          <w:sz w:val="36"/>
          <w:szCs w:val="36"/>
          <w:lang w:val="mk-MK"/>
        </w:rPr>
        <w:t>„</w:t>
      </w:r>
      <w:r w:rsidRPr="00357AC4">
        <w:rPr>
          <w:rFonts w:ascii="Times New Roman" w:hAnsi="Times New Roman" w:cs="Times New Roman"/>
          <w:b/>
          <w:sz w:val="36"/>
          <w:szCs w:val="36"/>
          <w:u w:val="single"/>
          <w:lang w:val="mk-MK"/>
        </w:rPr>
        <w:t>Глобални трендови и закани во однос на идентитетот, културното наследство, природната околина, креативните заедници, туризмот и одржливиот локален/регионален развој“</w:t>
      </w:r>
    </w:p>
    <w:p w:rsidR="000633C4" w:rsidRDefault="000633C4" w:rsidP="000633C4">
      <w:pPr>
        <w:rPr>
          <w:rFonts w:ascii="Times New Roman" w:hAnsi="Times New Roman" w:cs="Times New Roman"/>
          <w:b/>
          <w:sz w:val="36"/>
          <w:szCs w:val="36"/>
        </w:rPr>
      </w:pPr>
    </w:p>
    <w:p w:rsidR="000633C4" w:rsidRPr="000B1553" w:rsidRDefault="000633C4" w:rsidP="000633C4">
      <w:pPr>
        <w:rPr>
          <w:lang w:val="mk-MK"/>
        </w:rPr>
      </w:pPr>
      <w:r>
        <w:rPr>
          <w:lang w:val="mk-MK"/>
        </w:rPr>
        <w:t>Во последните неколку години настана значителен пораст во однос на употребата на визуелни и дигитални технологии насочени кон истражување, документирање, менаџирање, презентација и комуникација што се однесува до културното наследство.</w:t>
      </w:r>
      <w:r>
        <w:t xml:space="preserve"> </w:t>
      </w:r>
      <w:r>
        <w:rPr>
          <w:lang w:val="mk-MK"/>
        </w:rPr>
        <w:t xml:space="preserve">Печатените, видео и аудио медиуми како и </w:t>
      </w:r>
      <w:r w:rsidR="00893AFD">
        <w:rPr>
          <w:lang w:val="mk-MK"/>
        </w:rPr>
        <w:t xml:space="preserve">можностите на </w:t>
      </w:r>
      <w:r>
        <w:t>“</w:t>
      </w:r>
      <w:r w:rsidR="00893AFD">
        <w:rPr>
          <w:lang w:val="mk-MK"/>
        </w:rPr>
        <w:t>Новите Медиуми</w:t>
      </w:r>
      <w:r>
        <w:t>”</w:t>
      </w:r>
      <w:r>
        <w:rPr>
          <w:lang w:val="mk-MK"/>
        </w:rPr>
        <w:t xml:space="preserve"> се зд</w:t>
      </w:r>
      <w:r w:rsidR="00893AFD">
        <w:rPr>
          <w:lang w:val="mk-MK"/>
        </w:rPr>
        <w:t>обија со улогата на главни средства</w:t>
      </w:r>
      <w:r>
        <w:rPr>
          <w:lang w:val="mk-MK"/>
        </w:rPr>
        <w:t xml:space="preserve"> за зачувување и афирмација на културното наследство, </w:t>
      </w:r>
      <w:r w:rsidR="00893AFD">
        <w:rPr>
          <w:lang w:val="mk-MK"/>
        </w:rPr>
        <w:t xml:space="preserve">како </w:t>
      </w:r>
      <w:r>
        <w:rPr>
          <w:lang w:val="mk-MK"/>
        </w:rPr>
        <w:t>и истовремено станаа главни алатки за промоција на вредностите на културното наследство како еден туристички продукт. Гореспоменатотото драстично го трансформираше начинот на кој ја доловуваме, чуваме, процесираме, претставуваме и ја распространуваме информацијата.</w:t>
      </w:r>
    </w:p>
    <w:p w:rsidR="000633C4" w:rsidRPr="000B1553" w:rsidRDefault="000633C4" w:rsidP="000633C4">
      <w:pPr>
        <w:jc w:val="both"/>
        <w:rPr>
          <w:lang w:val="mk-MK"/>
        </w:rPr>
      </w:pPr>
      <w:r>
        <w:rPr>
          <w:lang w:val="mk-MK"/>
        </w:rPr>
        <w:t>Во последните неколку декади, човечките активности како што се човечки предизвиканите климатски промени и други влијанија на екосистемите ги трансформираа природните системи на Земјата, надминувајќи ги капацитетите и нарушувајќи ги нивните само-регулаторни механизми со процеси на неповратни последици по глобалното човештво. Денес, човештвото веќе е сериозно засегнато од постојните системски промени на екологијата, како што се климатските промени и промените на употребата на земјиштето, особено дефорестацијата.</w:t>
      </w:r>
    </w:p>
    <w:p w:rsidR="000633C4" w:rsidRPr="00CC3497" w:rsidRDefault="000633C4" w:rsidP="000633C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КОВИД кризата уште повеќе ни предочи колку неодржлив е нашиот начин на живеење. Размислуваме и разговараме за сценарија, организираме и планираме промени, но е многу тешко да се постават амбициозни и реално достижни цели во исто време. Споменатото поставува побарувања од иновативни, креативни, истовремено и постојани соработки, и само во случај кога оваа соработка е сама по себеси одржлива може да се надеваме да станеме вистински отпорни на таквите закани. 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ТЕМИ НА ИНТЕРЕС</w:t>
      </w:r>
    </w:p>
    <w:p w:rsidR="000633C4" w:rsidRPr="00A90724" w:rsidRDefault="000633C4" w:rsidP="000633C4">
      <w:pPr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A90724">
        <w:rPr>
          <w:rFonts w:ascii="Times New Roman" w:hAnsi="Times New Roman" w:cs="Times New Roman"/>
          <w:bCs/>
          <w:sz w:val="24"/>
          <w:szCs w:val="24"/>
          <w:lang w:val="mk-MK"/>
        </w:rPr>
        <w:t>Се покануваат научници, докторанти и студенти на последипломски студии, истражувачи и заинтересирани вклучени во ефективна пракса од областа на: студии за заштита на околината, културно наследство, политички науки, економија, туризам, медиуми, архитектура, музеологија, архиварство, аудио-визуелни уметности, информатички науки и технологии, археологија, антропологија/етнологија, историја на уметност, географија, социологија, психологија и сите останати поврзани области, да ги достават насловите на која било тема поврзана со темата на конференцијата. Насловите може да имаат рефлексија на широк спектар на материјал поврзан со заштитата и управувањето со животната средина и културното наследство, одржлив развој, промоција, развој на туризмот итн.</w:t>
      </w:r>
      <w:r w:rsidRPr="00CC3497">
        <w:rPr>
          <w:rFonts w:cs="Times New Roman"/>
        </w:rPr>
        <w:t xml:space="preserve"> 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>Краен рок на пријавување: 17 декември 2021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Известување за одлуката за прием: 24 декември 2021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Регистрација: 9 јануари 2022</w:t>
      </w:r>
    </w:p>
    <w:p w:rsidR="000633C4" w:rsidRPr="007619B5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Конференција: 17-19 јануари 2022</w:t>
      </w:r>
    </w:p>
    <w:p w:rsidR="000633C4" w:rsidRDefault="000633C4" w:rsidP="00063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3C4" w:rsidRPr="008D224B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D224B">
        <w:rPr>
          <w:rFonts w:ascii="Times New Roman" w:hAnsi="Times New Roman" w:cs="Times New Roman"/>
          <w:b/>
          <w:bCs/>
          <w:sz w:val="24"/>
          <w:szCs w:val="24"/>
          <w:lang w:val="mk-MK"/>
        </w:rPr>
        <w:t>ПОДНЕСУВАЊЕ НА НАСЛОВИТЕ/ПАНЕЛИ или ПОСТЕРИ</w:t>
      </w:r>
    </w:p>
    <w:p w:rsidR="000633C4" w:rsidRPr="0035629B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Конференцијата нуди можност за индивидуално поднесување на наслови и предлози за панели. Сите апликации за наслови и панели треба да се испратат на е-пошта:</w:t>
      </w:r>
      <w:r w:rsidRPr="0035629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41D8F">
          <w:rPr>
            <w:rStyle w:val="Hyperlink"/>
            <w:rFonts w:ascii="Times New Roman" w:hAnsi="Times New Roman" w:cs="Times New Roman"/>
            <w:sz w:val="24"/>
            <w:szCs w:val="24"/>
          </w:rPr>
          <w:t>conference.vodici2022@gmail.com</w:t>
        </w:r>
      </w:hyperlink>
      <w:r w:rsidR="00BD5F0F">
        <w:rPr>
          <w:rFonts w:ascii="Times New Roman" w:hAnsi="Times New Roman" w:cs="Times New Roman"/>
          <w:sz w:val="24"/>
          <w:szCs w:val="24"/>
          <w:lang w:val="mk-MK"/>
        </w:rPr>
        <w:t xml:space="preserve"> до 17 декември 2021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година. Насловите примени после разгледувањенто на Бордот на програмата ќе бидат известени преку електронска пош</w:t>
      </w:r>
      <w:r w:rsidR="00BD5F0F">
        <w:rPr>
          <w:rFonts w:ascii="Times New Roman" w:hAnsi="Times New Roman" w:cs="Times New Roman"/>
          <w:sz w:val="24"/>
          <w:szCs w:val="24"/>
          <w:lang w:val="mk-MK"/>
        </w:rPr>
        <w:t>та, најдоцна до 24 декември 2021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година. Апликацијата треба да содржи: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</w:p>
    <w:p w:rsidR="000633C4" w:rsidRPr="00521ECE" w:rsidRDefault="000633C4" w:rsidP="00063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sz w:val="24"/>
          <w:szCs w:val="24"/>
          <w:lang w:val="mk-MK"/>
        </w:rPr>
        <w:t>Наслов на трудот/панел или постер</w:t>
      </w:r>
    </w:p>
    <w:p w:rsidR="000633C4" w:rsidRPr="00521ECE" w:rsidRDefault="000633C4" w:rsidP="00063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sz w:val="24"/>
          <w:szCs w:val="24"/>
          <w:lang w:val="mk-MK"/>
        </w:rPr>
        <w:t>Апстракт (исклучиво на англиски јазик) со не повеќе од 300 збора за индивидуални трудови, вклучувајќи ги тука главниот аргумент и заклучоците.</w:t>
      </w:r>
    </w:p>
    <w:p w:rsidR="000633C4" w:rsidRPr="00521ECE" w:rsidRDefault="000633C4" w:rsidP="00063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sz w:val="24"/>
          <w:szCs w:val="24"/>
          <w:lang w:val="mk-MK"/>
        </w:rPr>
        <w:t>Апстракт (исклучиво на англиски јазик) со не повеќе од 500 збора за предлог панели, вклучувајќи ги тука и апстрактите на панел насловите</w:t>
      </w:r>
    </w:p>
    <w:p w:rsidR="000633C4" w:rsidRPr="00521ECE" w:rsidRDefault="000633C4" w:rsidP="00063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sz w:val="24"/>
          <w:szCs w:val="24"/>
          <w:lang w:val="mk-MK"/>
        </w:rPr>
        <w:t>Име и звање на авторот/авторите на насловот</w:t>
      </w:r>
    </w:p>
    <w:p w:rsidR="000633C4" w:rsidRPr="00521ECE" w:rsidRDefault="000633C4" w:rsidP="00063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sz w:val="24"/>
          <w:szCs w:val="24"/>
          <w:lang w:val="mk-MK"/>
        </w:rPr>
        <w:t>Кратка биографија на авторот/авторите на насловот, не повеќе од еден параграф</w:t>
      </w:r>
    </w:p>
    <w:p w:rsidR="000633C4" w:rsidRPr="00521ECE" w:rsidRDefault="000633C4" w:rsidP="00063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sz w:val="24"/>
          <w:szCs w:val="24"/>
          <w:lang w:val="mk-MK"/>
        </w:rPr>
        <w:t>Електронска пошта, телефон и факс на авторот/авторите</w:t>
      </w:r>
    </w:p>
    <w:p w:rsidR="000633C4" w:rsidRPr="00521ECE" w:rsidRDefault="000633C4" w:rsidP="00063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sz w:val="24"/>
          <w:szCs w:val="24"/>
          <w:lang w:val="mk-MK"/>
        </w:rPr>
        <w:t>Големината на постерите треба да биде 50 х 75 см.</w:t>
      </w:r>
    </w:p>
    <w:p w:rsidR="000633C4" w:rsidRPr="0035629B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0633C4" w:rsidRPr="00521ECE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b/>
          <w:bCs/>
          <w:sz w:val="24"/>
          <w:szCs w:val="24"/>
          <w:lang w:val="mk-MK"/>
        </w:rPr>
        <w:t>ЈАЗИК НА КОНФЕРЕНЦИЈАТА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Конференцијата ќе биде на англиски и македонски јазик.</w:t>
      </w:r>
    </w:p>
    <w:p w:rsidR="000633C4" w:rsidRPr="0003363C" w:rsidRDefault="000633C4" w:rsidP="000633C4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0633C4" w:rsidRPr="00521ECE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b/>
          <w:bCs/>
          <w:sz w:val="24"/>
          <w:szCs w:val="24"/>
          <w:lang w:val="mk-MK"/>
        </w:rPr>
        <w:t>СЕРТИФИКАТ ЗА УЧЕСТВО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Сите регистрирани учесници на конференцијата ќе добијат сертификат за учество на крајот на конференцијата.</w:t>
      </w:r>
    </w:p>
    <w:p w:rsidR="000633C4" w:rsidRPr="0003363C" w:rsidRDefault="000633C4" w:rsidP="000633C4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0633C4" w:rsidRPr="00521ECE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b/>
          <w:bCs/>
          <w:sz w:val="24"/>
          <w:szCs w:val="24"/>
          <w:lang w:val="mk-MK"/>
        </w:rPr>
        <w:t>БРОШУРА НА КОНФЕРЕНЦИЈАТА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Сите апстракти после приемот за учество на конференцијата ќе бидат објавени во брошурата на конференцијата.</w:t>
      </w:r>
    </w:p>
    <w:p w:rsidR="000633C4" w:rsidRPr="0003363C" w:rsidRDefault="000633C4" w:rsidP="000633C4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0633C4" w:rsidRPr="00521ECE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lastRenderedPageBreak/>
        <w:t>ЛОКАЦИЈА</w:t>
      </w:r>
    </w:p>
    <w:p w:rsidR="000633C4" w:rsidRPr="0003363C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Конференцијата ќе биде одржана во Охрид, Северна Македонија. Информација за точната адреса на просториите ќе биде доставена дополнително.</w:t>
      </w:r>
    </w:p>
    <w:p w:rsidR="000633C4" w:rsidRPr="00521ECE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b/>
          <w:bCs/>
          <w:sz w:val="24"/>
          <w:szCs w:val="24"/>
          <w:lang w:val="mk-MK"/>
        </w:rPr>
        <w:t>АГЕНДА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Конференцијата ќе започне на 17 јануари 2022 и ќе заврши на 19 јануари 2022.</w:t>
      </w:r>
    </w:p>
    <w:p w:rsidR="000633C4" w:rsidRPr="005351C9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Публикација (програма на конференцијата) од деветтата по ред Конференција „Водици-Охрид, 2021“„Културно наследство, животна средина, научни истражувања и туризам во услови на пандемија“ ќе биде промовирана и разделена меѓу учесниците</w:t>
      </w:r>
      <w:r w:rsidR="00BD5F0F">
        <w:rPr>
          <w:rFonts w:ascii="Times New Roman" w:hAnsi="Times New Roman" w:cs="Times New Roman"/>
          <w:sz w:val="24"/>
          <w:szCs w:val="24"/>
          <w:lang w:val="mk-MK"/>
        </w:rPr>
        <w:t xml:space="preserve"> на 17 јануари 2022.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0633C4" w:rsidRPr="00521ECE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521ECE">
        <w:rPr>
          <w:rFonts w:ascii="Times New Roman" w:hAnsi="Times New Roman" w:cs="Times New Roman"/>
          <w:b/>
          <w:bCs/>
          <w:sz w:val="24"/>
          <w:szCs w:val="24"/>
          <w:lang w:val="mk-MK"/>
        </w:rPr>
        <w:t>РЕГИСТРАЦИЈА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Постојат три вида на уплата за учество на конференцијата:</w:t>
      </w:r>
    </w:p>
    <w:p w:rsidR="000633C4" w:rsidRPr="003A1AF4" w:rsidRDefault="000633C4" w:rsidP="000633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3A1AF4">
        <w:rPr>
          <w:rFonts w:ascii="Times New Roman" w:hAnsi="Times New Roman" w:cs="Times New Roman"/>
          <w:sz w:val="24"/>
          <w:szCs w:val="24"/>
          <w:lang w:val="mk-MK"/>
        </w:rPr>
        <w:t xml:space="preserve">тандарден вид на уплата во износ од 130 </w:t>
      </w:r>
      <w:r w:rsidRPr="003A1AF4">
        <w:rPr>
          <w:rFonts w:ascii="Times New Roman" w:hAnsi="Times New Roman" w:cs="Times New Roman"/>
          <w:sz w:val="24"/>
          <w:szCs w:val="24"/>
        </w:rPr>
        <w:t>EUR</w:t>
      </w:r>
    </w:p>
    <w:p w:rsidR="000633C4" w:rsidRPr="00FF33A9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Стандардниот вид на уплата вклучува: сместување за две ноќевања (сместување и појадок), регистрација, конференциски материјали (брошура на апстракти), дочек и прием, ручек и вечера, ужина, програма и забелешки од конференцијата (публикација на</w:t>
      </w:r>
      <w:r w:rsidRPr="00FF3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peer-viewed papers</w:t>
      </w:r>
      <w:r>
        <w:rPr>
          <w:rFonts w:ascii="Times New Roman" w:hAnsi="Times New Roman" w:cs="Times New Roman"/>
          <w:sz w:val="24"/>
          <w:szCs w:val="24"/>
          <w:lang w:val="mk-MK"/>
        </w:rPr>
        <w:t>).</w:t>
      </w:r>
    </w:p>
    <w:p w:rsidR="000633C4" w:rsidRPr="003A1AF4" w:rsidRDefault="000633C4" w:rsidP="00063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3A1AF4">
        <w:rPr>
          <w:rFonts w:ascii="Times New Roman" w:hAnsi="Times New Roman" w:cs="Times New Roman"/>
          <w:sz w:val="24"/>
          <w:szCs w:val="24"/>
          <w:lang w:val="mk-MK"/>
        </w:rPr>
        <w:t>Намален вид на уплата во износ од 60</w:t>
      </w:r>
      <w:r w:rsidRPr="003A1AF4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Намалениот вид на уплата вклучува: регистрација, материјали од конференцијата (брошура на апстракти), дочек и прием, ужина и забелешки од конференцијата (публикација на</w:t>
      </w:r>
      <w:r w:rsidRPr="0086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peer-viewed papers</w:t>
      </w:r>
      <w:r>
        <w:rPr>
          <w:rFonts w:ascii="Times New Roman" w:hAnsi="Times New Roman" w:cs="Times New Roman"/>
          <w:sz w:val="24"/>
          <w:szCs w:val="24"/>
          <w:lang w:val="mk-MK"/>
        </w:rPr>
        <w:t>).</w:t>
      </w:r>
    </w:p>
    <w:p w:rsidR="000633C4" w:rsidRDefault="000633C4" w:rsidP="00063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1AF4">
        <w:rPr>
          <w:rFonts w:ascii="Times New Roman" w:hAnsi="Times New Roman" w:cs="Times New Roman"/>
          <w:sz w:val="24"/>
          <w:szCs w:val="24"/>
          <w:lang w:val="mk-MK"/>
        </w:rPr>
        <w:t xml:space="preserve">Уплата за онлајн учество во износ од 20 </w:t>
      </w:r>
      <w:r w:rsidRPr="003A1AF4">
        <w:rPr>
          <w:rFonts w:ascii="Times New Roman" w:hAnsi="Times New Roman" w:cs="Times New Roman"/>
          <w:sz w:val="24"/>
          <w:szCs w:val="24"/>
        </w:rPr>
        <w:t>EUR</w:t>
      </w:r>
    </w:p>
    <w:p w:rsidR="00893AFD" w:rsidRDefault="00893AFD" w:rsidP="00893AFD">
      <w:pPr>
        <w:rPr>
          <w:rFonts w:ascii="Times New Roman" w:hAnsi="Times New Roman" w:cs="Times New Roman"/>
          <w:sz w:val="24"/>
          <w:szCs w:val="24"/>
        </w:rPr>
      </w:pPr>
    </w:p>
    <w:p w:rsidR="00893AFD" w:rsidRPr="00893AFD" w:rsidRDefault="00893AFD" w:rsidP="00893AFD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893AFD">
        <w:rPr>
          <w:rFonts w:ascii="Times New Roman" w:hAnsi="Times New Roman" w:cs="Times New Roman"/>
          <w:b/>
          <w:sz w:val="24"/>
          <w:szCs w:val="24"/>
          <w:lang w:val="mk-MK"/>
        </w:rPr>
        <w:t>Важно: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За учесниците од Република Северна Македонија, програмскиот одбор можи да додели и ваучер за учество на конференцијата. Учесниците заинтересирани за добивање на ваучер треба со апликацијата да испрата и барање за грант со образожение. Во случај на добивање на ваучер на учесникот не му се покриваат трошоците за сместување, ручек и вечера.</w:t>
      </w:r>
    </w:p>
    <w:p w:rsidR="00893AFD" w:rsidRDefault="000633C4" w:rsidP="000633C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Заради условите на глобална пандемија оваа година презентацијата на Конференцијата ќе биде организирана и преку учество на некои од Интернет платформите </w:t>
      </w:r>
      <w:r w:rsidR="00893AFD">
        <w:rPr>
          <w:rFonts w:ascii="Times New Roman" w:hAnsi="Times New Roman" w:cs="Times New Roman"/>
          <w:sz w:val="24"/>
          <w:szCs w:val="24"/>
          <w:lang w:val="mk-MK"/>
        </w:rPr>
        <w:t>(хибридна конференција)</w:t>
      </w:r>
    </w:p>
    <w:p w:rsidR="000633C4" w:rsidRPr="0059589A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59589A">
        <w:rPr>
          <w:rFonts w:ascii="Times New Roman" w:hAnsi="Times New Roman" w:cs="Times New Roman"/>
          <w:b/>
          <w:bCs/>
          <w:sz w:val="24"/>
          <w:szCs w:val="24"/>
          <w:lang w:val="mk-MK"/>
        </w:rPr>
        <w:t>СМЕСТУВАЊЕ</w:t>
      </w:r>
    </w:p>
    <w:p w:rsidR="000633C4" w:rsidRPr="00862428" w:rsidRDefault="000633C4" w:rsidP="000633C4">
      <w:pPr>
        <w:rPr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Трошоците за сместување ќе бидат покриени од страна на учесниците. Одборот за организација ќе организира сместување и ќе ги покрие трошоците за сместување за учесниците кои ќе одберат стандарден вид на уплата за регистрација. Подетални </w:t>
      </w: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информации околу сместувањето ќе бидат дадени откако ќе бидат прифатени апстрактите од страна на учесниците.</w:t>
      </w:r>
    </w:p>
    <w:p w:rsidR="000633C4" w:rsidRPr="008D224B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D224B">
        <w:rPr>
          <w:rFonts w:ascii="Times New Roman" w:hAnsi="Times New Roman" w:cs="Times New Roman"/>
          <w:b/>
          <w:bCs/>
          <w:sz w:val="24"/>
          <w:szCs w:val="24"/>
          <w:lang w:val="mk-MK"/>
        </w:rPr>
        <w:t>ПАТУВАЊЕ</w:t>
      </w:r>
    </w:p>
    <w:p w:rsidR="000633C4" w:rsidRPr="00862428" w:rsidRDefault="000633C4" w:rsidP="000633C4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Трошоците за патување ги сносат учесниците на конференцијата.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224B">
        <w:rPr>
          <w:rFonts w:ascii="Times New Roman" w:hAnsi="Times New Roman" w:cs="Times New Roman"/>
          <w:b/>
          <w:bCs/>
          <w:sz w:val="24"/>
          <w:szCs w:val="24"/>
          <w:lang w:val="mk-MK"/>
        </w:rPr>
        <w:t>КОНТАКТ</w:t>
      </w:r>
    </w:p>
    <w:p w:rsidR="000633C4" w:rsidRDefault="00893AFD" w:rsidP="000633C4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0633C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contact@car.org.mk</w:t>
        </w:r>
      </w:hyperlink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icanth@gmail.com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Симона Маџевич </w:t>
      </w:r>
      <w:r>
        <w:rPr>
          <w:rFonts w:ascii="Times New Roman" w:hAnsi="Times New Roman" w:cs="Times New Roman"/>
          <w:sz w:val="24"/>
          <w:szCs w:val="24"/>
        </w:rPr>
        <w:t>M.A.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+ 38971277720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</w:p>
    <w:p w:rsidR="000633C4" w:rsidRPr="001E4B6D" w:rsidRDefault="000633C4" w:rsidP="000633C4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БОРД НА КОНФЕРЕНЦИСКАТА ПРОГРАМА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Rubin Zemon, Ph.D. </w:t>
      </w:r>
      <w:r>
        <w:rPr>
          <w:rFonts w:ascii="Times New Roman" w:hAnsi="Times New Roman" w:cs="Times New Roman"/>
          <w:sz w:val="24"/>
          <w:szCs w:val="24"/>
        </w:rPr>
        <w:t>Centre for Advanced Researches, Skopje, North Macedonia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Fariz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Khalili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MIRAS Social Organization in Support of Studying of Cultural Heritage, Baku, Azerbaijan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027">
        <w:rPr>
          <w:rFonts w:ascii="Times New Roman" w:hAnsi="Times New Roman" w:cs="Times New Roman"/>
          <w:b/>
          <w:sz w:val="24"/>
          <w:szCs w:val="24"/>
        </w:rPr>
        <w:t>Ferenc</w:t>
      </w:r>
      <w:proofErr w:type="spellEnd"/>
      <w:r w:rsidRPr="00122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27">
        <w:rPr>
          <w:rFonts w:ascii="Times New Roman" w:hAnsi="Times New Roman" w:cs="Times New Roman"/>
          <w:b/>
          <w:sz w:val="24"/>
          <w:szCs w:val="24"/>
        </w:rPr>
        <w:t>Miszlivetz</w:t>
      </w:r>
      <w:proofErr w:type="spellEnd"/>
      <w:r w:rsidRPr="00122027">
        <w:rPr>
          <w:rFonts w:ascii="Times New Roman" w:hAnsi="Times New Roman" w:cs="Times New Roman"/>
          <w:b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 xml:space="preserve">, Institute for Advanced Studies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Koszeg</w:t>
      </w:r>
      <w:proofErr w:type="spellEnd"/>
      <w:r>
        <w:rPr>
          <w:rFonts w:ascii="Times New Roman" w:hAnsi="Times New Roman" w:cs="Times New Roman"/>
          <w:sz w:val="24"/>
          <w:szCs w:val="24"/>
        </w:rPr>
        <w:t>, Hungary</w:t>
      </w:r>
    </w:p>
    <w:p w:rsidR="000633C4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Andrey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Gorokhov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Editor-in-Chief, Russian Political Science), Moscow, Russian Federation 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Ahmet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Aytac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Aydin Adnan Menderes University, Izmir, Turkey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443C">
        <w:rPr>
          <w:rFonts w:ascii="Times New Roman" w:hAnsi="Times New Roman" w:cs="Times New Roman"/>
          <w:b/>
          <w:sz w:val="24"/>
          <w:szCs w:val="24"/>
        </w:rPr>
        <w:t>Georgi</w:t>
      </w:r>
      <w:proofErr w:type="spellEnd"/>
      <w:r w:rsidRPr="00ED4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43C">
        <w:rPr>
          <w:rFonts w:ascii="Times New Roman" w:hAnsi="Times New Roman" w:cs="Times New Roman"/>
          <w:b/>
          <w:sz w:val="24"/>
          <w:szCs w:val="24"/>
        </w:rPr>
        <w:t>Nikolov</w:t>
      </w:r>
      <w:proofErr w:type="spellEnd"/>
      <w:proofErr w:type="gramStart"/>
      <w:r w:rsidRPr="00ED443C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ED443C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D443C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proofErr w:type="gramEnd"/>
      <w:r w:rsidRPr="00ED443C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niversity of National and World </w:t>
      </w:r>
      <w:r w:rsidRPr="00ED443C">
        <w:rPr>
          <w:rFonts w:ascii="Times New Roman" w:hAnsi="Times New Roman" w:cs="Times New Roman"/>
          <w:sz w:val="24"/>
          <w:szCs w:val="24"/>
        </w:rPr>
        <w:t>Economy, Sofia, Bulgaria,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443C">
        <w:rPr>
          <w:rFonts w:ascii="Times New Roman" w:hAnsi="Times New Roman" w:cs="Times New Roman"/>
          <w:b/>
          <w:sz w:val="24"/>
          <w:szCs w:val="24"/>
        </w:rPr>
        <w:t>Tatjana</w:t>
      </w:r>
      <w:proofErr w:type="spellEnd"/>
      <w:r w:rsidRPr="00ED4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43C">
        <w:rPr>
          <w:rFonts w:ascii="Times New Roman" w:hAnsi="Times New Roman" w:cs="Times New Roman"/>
          <w:b/>
          <w:sz w:val="24"/>
          <w:szCs w:val="24"/>
        </w:rPr>
        <w:t>Dragicevic</w:t>
      </w:r>
      <w:proofErr w:type="spellEnd"/>
      <w:r w:rsidRPr="00ED443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D443C">
        <w:rPr>
          <w:rFonts w:ascii="Times New Roman" w:hAnsi="Times New Roman" w:cs="Times New Roman"/>
          <w:b/>
          <w:sz w:val="24"/>
          <w:szCs w:val="24"/>
        </w:rPr>
        <w:t>Radicevic</w:t>
      </w:r>
      <w:proofErr w:type="spellEnd"/>
      <w:r w:rsidRPr="00ED443C">
        <w:rPr>
          <w:rFonts w:ascii="Times New Roman" w:hAnsi="Times New Roman" w:cs="Times New Roman"/>
          <w:b/>
          <w:sz w:val="24"/>
          <w:szCs w:val="24"/>
        </w:rPr>
        <w:t xml:space="preserve"> Ph.D.,</w:t>
      </w:r>
      <w:r>
        <w:rPr>
          <w:rFonts w:ascii="Times New Roman" w:hAnsi="Times New Roman" w:cs="Times New Roman"/>
          <w:sz w:val="24"/>
          <w:szCs w:val="24"/>
        </w:rPr>
        <w:t xml:space="preserve"> University Business Academy, Novi Sad, Serbia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F96">
        <w:rPr>
          <w:rFonts w:ascii="Times New Roman" w:hAnsi="Times New Roman" w:cs="Times New Roman"/>
          <w:b/>
          <w:sz w:val="24"/>
          <w:szCs w:val="24"/>
        </w:rPr>
        <w:t>Hristo</w:t>
      </w:r>
      <w:proofErr w:type="spellEnd"/>
      <w:r w:rsidRPr="00262F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F96">
        <w:rPr>
          <w:rFonts w:ascii="Times New Roman" w:hAnsi="Times New Roman" w:cs="Times New Roman"/>
          <w:b/>
          <w:sz w:val="24"/>
          <w:szCs w:val="24"/>
        </w:rPr>
        <w:t>Petrevski</w:t>
      </w:r>
      <w:proofErr w:type="spellEnd"/>
      <w:r w:rsidRPr="00262F96">
        <w:rPr>
          <w:rFonts w:ascii="Times New Roman" w:hAnsi="Times New Roman" w:cs="Times New Roman"/>
          <w:b/>
          <w:sz w:val="24"/>
          <w:szCs w:val="24"/>
        </w:rPr>
        <w:t xml:space="preserve"> Ph.D.,</w:t>
      </w:r>
      <w:r>
        <w:rPr>
          <w:rFonts w:ascii="Times New Roman" w:hAnsi="Times New Roman" w:cs="Times New Roman"/>
          <w:sz w:val="24"/>
          <w:szCs w:val="24"/>
        </w:rPr>
        <w:t xml:space="preserve"> Institute for Science, Alternative, Culture and Art, Skopje, North Macedonia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3D5B">
        <w:rPr>
          <w:rFonts w:ascii="Times New Roman" w:hAnsi="Times New Roman" w:cs="Times New Roman"/>
          <w:b/>
          <w:sz w:val="24"/>
          <w:szCs w:val="24"/>
        </w:rPr>
        <w:t>Kubilay</w:t>
      </w:r>
      <w:proofErr w:type="spellEnd"/>
      <w:r w:rsidRPr="00053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D5B">
        <w:rPr>
          <w:rFonts w:ascii="Times New Roman" w:hAnsi="Times New Roman" w:cs="Times New Roman"/>
          <w:b/>
          <w:sz w:val="24"/>
          <w:szCs w:val="24"/>
        </w:rPr>
        <w:t>Akman</w:t>
      </w:r>
      <w:proofErr w:type="spellEnd"/>
      <w:r w:rsidRPr="00053D5B">
        <w:rPr>
          <w:rFonts w:ascii="Times New Roman" w:hAnsi="Times New Roman" w:cs="Times New Roman"/>
          <w:b/>
          <w:sz w:val="24"/>
          <w:szCs w:val="24"/>
        </w:rPr>
        <w:t>, Ph.D.,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Turkey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Luigi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Santacroce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Ph.D</w:t>
      </w:r>
      <w:r>
        <w:rPr>
          <w:rFonts w:ascii="Times New Roman" w:hAnsi="Times New Roman" w:cs="Times New Roman"/>
          <w:sz w:val="24"/>
          <w:szCs w:val="24"/>
        </w:rPr>
        <w:t>. Aldo Moro University, Bari, Italy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Liljana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Poposka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 xml:space="preserve"> Centre for Advanced Researches, Skopje, North Macedonia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University of Elbasan, Elbasan, Albania</w:t>
      </w:r>
    </w:p>
    <w:p w:rsidR="000633C4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Metodijeski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Goce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Delchev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</w:t>
      </w:r>
      <w:proofErr w:type="spellEnd"/>
      <w:r>
        <w:rPr>
          <w:rFonts w:ascii="Times New Roman" w:hAnsi="Times New Roman" w:cs="Times New Roman"/>
          <w:sz w:val="24"/>
          <w:szCs w:val="24"/>
        </w:rPr>
        <w:t>, Skopje, North Macedonia</w:t>
      </w:r>
    </w:p>
    <w:p w:rsidR="000633C4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Marijana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Secibovic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Ph.D.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VSTIM College,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Konjic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Bosnia and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Hercegowina</w:t>
      </w:r>
      <w:proofErr w:type="spellEnd"/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Jasminka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Ph.D</w:t>
      </w:r>
      <w:r>
        <w:rPr>
          <w:rFonts w:ascii="Times New Roman" w:hAnsi="Times New Roman" w:cs="Times New Roman"/>
          <w:sz w:val="24"/>
          <w:szCs w:val="24"/>
        </w:rPr>
        <w:t>. Editor- in – chief, Radio-Television of Serbia, Belgrade, Serbia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Nadzyea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Cherepan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European Humanities University, Vilnius, Lithuania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Zoran 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Vitorovic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DID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Editor-in-Chief, Global Processes Journal, Miami, USA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F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Temelko</w:t>
      </w:r>
      <w:proofErr w:type="spellEnd"/>
      <w:r w:rsidRPr="00262F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62F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Ristevski</w:t>
      </w:r>
      <w:proofErr w:type="spellEnd"/>
      <w:r w:rsidRPr="00262F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Ph.D.,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Centre for Advanced Researches, Skopje, North Macedonia</w:t>
      </w:r>
    </w:p>
    <w:p w:rsidR="000633C4" w:rsidRDefault="000633C4" w:rsidP="00063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F96">
        <w:rPr>
          <w:rFonts w:ascii="Times New Roman" w:hAnsi="Times New Roman" w:cs="Times New Roman"/>
          <w:b/>
          <w:sz w:val="24"/>
          <w:szCs w:val="24"/>
        </w:rPr>
        <w:t>Gjorgji</w:t>
      </w:r>
      <w:proofErr w:type="spellEnd"/>
      <w:r w:rsidRPr="00262F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F96">
        <w:rPr>
          <w:rFonts w:ascii="Times New Roman" w:hAnsi="Times New Roman" w:cs="Times New Roman"/>
          <w:b/>
          <w:sz w:val="24"/>
          <w:szCs w:val="24"/>
        </w:rPr>
        <w:t>Tonovski</w:t>
      </w:r>
      <w:proofErr w:type="spellEnd"/>
      <w:r w:rsidRPr="00262F96">
        <w:rPr>
          <w:rFonts w:ascii="Times New Roman" w:hAnsi="Times New Roman" w:cs="Times New Roman"/>
          <w:b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 xml:space="preserve"> Centre for Advanced Researches, Skopje, North Macedonia</w:t>
      </w:r>
    </w:p>
    <w:p w:rsidR="000633C4" w:rsidRDefault="000633C4" w:rsidP="000633C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2F96">
        <w:rPr>
          <w:rFonts w:ascii="Times New Roman" w:hAnsi="Times New Roman" w:cs="Times New Roman"/>
          <w:b/>
          <w:sz w:val="24"/>
          <w:szCs w:val="24"/>
        </w:rPr>
        <w:t xml:space="preserve">Emil </w:t>
      </w:r>
      <w:proofErr w:type="spellStart"/>
      <w:r w:rsidRPr="00262F96">
        <w:rPr>
          <w:rFonts w:ascii="Times New Roman" w:hAnsi="Times New Roman" w:cs="Times New Roman"/>
          <w:b/>
          <w:sz w:val="24"/>
          <w:szCs w:val="24"/>
        </w:rPr>
        <w:t>Gjorgov</w:t>
      </w:r>
      <w:proofErr w:type="spellEnd"/>
      <w:r w:rsidRPr="00262F96">
        <w:rPr>
          <w:rFonts w:ascii="Times New Roman" w:hAnsi="Times New Roman" w:cs="Times New Roman"/>
          <w:b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 xml:space="preserve"> Centre for Advanced Researches, Skopje, North Macedonia</w:t>
      </w:r>
    </w:p>
    <w:p w:rsidR="000633C4" w:rsidRDefault="000633C4" w:rsidP="000633C4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0633C4" w:rsidRPr="003D62B3" w:rsidRDefault="000633C4" w:rsidP="000633C4">
      <w:pPr>
        <w:jc w:val="center"/>
        <w:rPr>
          <w:rFonts w:ascii="Calibri" w:hAnsi="Calibri" w:cs="font501"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ОРГАНИЗАЦИСКИ ОДБОР </w:t>
      </w:r>
    </w:p>
    <w:p w:rsidR="000633C4" w:rsidRDefault="000633C4" w:rsidP="00063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Манасиески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Ph.D.</w:t>
      </w:r>
      <w:r w:rsidRPr="00593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C4" w:rsidRPr="00593FF8" w:rsidRDefault="000633C4" w:rsidP="00063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Љупчо Јаневски</w:t>
      </w:r>
      <w:r>
        <w:rPr>
          <w:rFonts w:ascii="Times New Roman" w:hAnsi="Times New Roman" w:cs="Times New Roman"/>
          <w:sz w:val="28"/>
          <w:szCs w:val="28"/>
        </w:rPr>
        <w:t>, Ph.D.</w:t>
      </w:r>
    </w:p>
    <w:p w:rsidR="000633C4" w:rsidRDefault="000633C4" w:rsidP="00063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Симона Маџевич</w:t>
      </w:r>
      <w:r>
        <w:rPr>
          <w:rFonts w:ascii="Times New Roman" w:hAnsi="Times New Roman" w:cs="Times New Roman"/>
          <w:sz w:val="28"/>
          <w:szCs w:val="28"/>
        </w:rPr>
        <w:t>, M.A.</w:t>
      </w:r>
    </w:p>
    <w:p w:rsidR="000633C4" w:rsidRDefault="000633C4" w:rsidP="00063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Верица Џијановска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3C4" w:rsidRPr="00AA3CC6" w:rsidRDefault="000633C4" w:rsidP="00063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Марина Врвцоска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D5B">
        <w:rPr>
          <w:rFonts w:ascii="Times New Roman" w:hAnsi="Times New Roman" w:cs="Times New Roman"/>
          <w:sz w:val="28"/>
          <w:szCs w:val="28"/>
        </w:rPr>
        <w:t xml:space="preserve"> M.A.</w:t>
      </w:r>
    </w:p>
    <w:p w:rsidR="000633C4" w:rsidRDefault="000633C4" w:rsidP="000633C4">
      <w:pPr>
        <w:rPr>
          <w:rFonts w:ascii="Times New Roman" w:hAnsi="Times New Roman" w:cs="Times New Roman"/>
          <w:b/>
          <w:sz w:val="24"/>
          <w:szCs w:val="24"/>
        </w:rPr>
      </w:pPr>
    </w:p>
    <w:p w:rsidR="003E7E52" w:rsidRDefault="003E7E52"/>
    <w:sectPr w:rsidR="003E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80">
    <w:altName w:val="Times New Roman"/>
    <w:charset w:val="00"/>
    <w:family w:val="auto"/>
    <w:pitch w:val="variable"/>
  </w:font>
  <w:font w:name="font50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52473092"/>
    <w:multiLevelType w:val="hybridMultilevel"/>
    <w:tmpl w:val="1ECA9A6A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B3031"/>
    <w:multiLevelType w:val="hybridMultilevel"/>
    <w:tmpl w:val="135058A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91C78"/>
    <w:multiLevelType w:val="hybridMultilevel"/>
    <w:tmpl w:val="6F4630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C4"/>
    <w:rsid w:val="000633C4"/>
    <w:rsid w:val="003E7E52"/>
    <w:rsid w:val="00893AFD"/>
    <w:rsid w:val="00BD5F0F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33BF"/>
  <w15:chartTrackingRefBased/>
  <w15:docId w15:val="{5FBD4F80-A95B-4922-A9DD-82E00ED9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33C4"/>
    <w:rPr>
      <w:color w:val="0563C1"/>
      <w:u w:val="single"/>
    </w:rPr>
  </w:style>
  <w:style w:type="paragraph" w:styleId="ListParagraph">
    <w:name w:val="List Paragraph"/>
    <w:basedOn w:val="Normal"/>
    <w:qFormat/>
    <w:rsid w:val="000633C4"/>
    <w:pPr>
      <w:suppressAutoHyphens/>
      <w:spacing w:line="254" w:lineRule="auto"/>
      <w:ind w:left="720"/>
      <w:contextualSpacing/>
    </w:pPr>
    <w:rPr>
      <w:rFonts w:ascii="Calibri" w:eastAsia="Calibri" w:hAnsi="Calibri" w:cs="font28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onference.2021@iscan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onference.vodici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Zemon</cp:lastModifiedBy>
  <cp:revision>2</cp:revision>
  <dcterms:created xsi:type="dcterms:W3CDTF">2021-11-23T20:21:00Z</dcterms:created>
  <dcterms:modified xsi:type="dcterms:W3CDTF">2021-11-23T20:21:00Z</dcterms:modified>
</cp:coreProperties>
</file>